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1278"/>
        <w:gridCol w:w="1274"/>
        <w:gridCol w:w="1696"/>
        <w:gridCol w:w="2267"/>
        <w:gridCol w:w="1965"/>
        <w:gridCol w:w="1793"/>
      </w:tblGrid>
      <w:tr w:rsidR="00874FF9" w:rsidTr="00656066">
        <w:trPr>
          <w:trHeight w:val="665"/>
        </w:trPr>
        <w:tc>
          <w:tcPr>
            <w:tcW w:w="13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FF9" w:rsidRDefault="00874FF9">
            <w:pPr>
              <w:jc w:val="center"/>
              <w:rPr>
                <w:rFonts w:cstheme="minorBidi"/>
                <w:b/>
              </w:rPr>
            </w:pPr>
          </w:p>
          <w:p w:rsidR="00874FF9" w:rsidRDefault="00874FF9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Compensation/Benefits Report – Administrative Positions in the Hospital (HB 321)</w:t>
            </w:r>
          </w:p>
          <w:p w:rsidR="00874FF9" w:rsidRDefault="00874FF9">
            <w:pPr>
              <w:jc w:val="center"/>
              <w:rPr>
                <w:b/>
              </w:rPr>
            </w:pPr>
          </w:p>
        </w:tc>
      </w:tr>
      <w:tr w:rsidR="00AB1CDA" w:rsidTr="00656066">
        <w:trPr>
          <w:trHeight w:val="62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 xml:space="preserve">(A) </w:t>
            </w:r>
            <w:r>
              <w:rPr>
                <w:rFonts w:cstheme="minorBidi"/>
                <w:b/>
              </w:rPr>
              <w:t xml:space="preserve">Position </w:t>
            </w:r>
            <w:r w:rsidRPr="00774F29">
              <w:rPr>
                <w:rFonts w:cstheme="minorBidi"/>
                <w:b/>
              </w:rPr>
              <w:t>Title</w:t>
            </w:r>
            <w:r w:rsidR="00D44B50">
              <w:rPr>
                <w:rFonts w:cstheme="minorBidi"/>
                <w:b/>
              </w:rPr>
              <w:t>*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(B) Breakdown of W-2 and/or 1099-MISC Compensation</w:t>
            </w:r>
          </w:p>
          <w:p w:rsidR="00AB1CDA" w:rsidRDefault="00AB1CDA">
            <w:pPr>
              <w:rPr>
                <w:rFonts w:cstheme="minorBidi"/>
              </w:rPr>
            </w:pPr>
          </w:p>
          <w:p w:rsidR="00AB1CDA" w:rsidRPr="00774F29" w:rsidRDefault="00AB1CDA">
            <w:pPr>
              <w:rPr>
                <w:rFonts w:cstheme="minorBidi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774F29" w:rsidRDefault="00AB1CDA">
            <w:pPr>
              <w:rPr>
                <w:rFonts w:cstheme="minorBidi"/>
                <w:b/>
              </w:rPr>
            </w:pPr>
            <w:r w:rsidRPr="00774F29">
              <w:rPr>
                <w:rFonts w:cstheme="minorBidi"/>
                <w:b/>
              </w:rPr>
              <w:t>(C) Retirement and other Deferred Compensation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DA" w:rsidRPr="00774F29" w:rsidRDefault="00AB1CDA">
            <w:pPr>
              <w:rPr>
                <w:b/>
              </w:rPr>
            </w:pPr>
            <w:r w:rsidRPr="00774F29">
              <w:rPr>
                <w:rFonts w:cstheme="minorBidi"/>
                <w:b/>
              </w:rPr>
              <w:t>(D) Nontaxable Benefits</w:t>
            </w:r>
          </w:p>
        </w:tc>
      </w:tr>
      <w:tr w:rsidR="00874FF9" w:rsidTr="00656066">
        <w:trPr>
          <w:trHeight w:val="61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P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</w:t>
            </w:r>
            <w:proofErr w:type="spellStart"/>
            <w:r w:rsidRPr="00AB1CDA">
              <w:rPr>
                <w:rFonts w:cstheme="minorBidi"/>
                <w:sz w:val="18"/>
                <w:szCs w:val="18"/>
              </w:rPr>
              <w:t>i</w:t>
            </w:r>
            <w:proofErr w:type="spellEnd"/>
            <w:r w:rsidRPr="00AB1CDA">
              <w:rPr>
                <w:rFonts w:cstheme="minorBidi"/>
                <w:sz w:val="18"/>
                <w:szCs w:val="18"/>
              </w:rPr>
              <w:t>) Base Compensation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DA" w:rsidRDefault="00AB1CDA">
            <w:pPr>
              <w:rPr>
                <w:rFonts w:cstheme="minorBidi"/>
                <w:sz w:val="18"/>
                <w:szCs w:val="18"/>
              </w:rPr>
            </w:pPr>
          </w:p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(ii) Bonus &amp; Incentive Comp.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Pr="00AB1CDA" w:rsidRDefault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 xml:space="preserve">(iii) </w:t>
            </w:r>
            <w:r w:rsidR="00AB1CDA" w:rsidRPr="00AB1CDA">
              <w:rPr>
                <w:rFonts w:cstheme="minorBidi"/>
                <w:sz w:val="18"/>
                <w:szCs w:val="18"/>
              </w:rPr>
              <w:t>Taxable Deferred Comp. Accrued in Prior Years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Pr="00AB1CDA" w:rsidRDefault="00874FF9" w:rsidP="00874FF9">
            <w:pPr>
              <w:rPr>
                <w:rFonts w:cstheme="minorBidi"/>
                <w:sz w:val="18"/>
                <w:szCs w:val="18"/>
              </w:rPr>
            </w:pPr>
            <w:r w:rsidRPr="00AB1CDA">
              <w:rPr>
                <w:rFonts w:cstheme="minorBidi"/>
                <w:sz w:val="18"/>
                <w:szCs w:val="18"/>
              </w:rPr>
              <w:t>(i</w:t>
            </w:r>
            <w:r w:rsidR="00AB1CDA">
              <w:rPr>
                <w:rFonts w:cstheme="minorBidi"/>
                <w:sz w:val="18"/>
                <w:szCs w:val="18"/>
              </w:rPr>
              <w:t>v)</w:t>
            </w:r>
            <w:r w:rsidRPr="00AB1CDA">
              <w:rPr>
                <w:rFonts w:cstheme="minorBidi"/>
                <w:sz w:val="18"/>
                <w:szCs w:val="18"/>
              </w:rPr>
              <w:t xml:space="preserve"> Other Reportable Comp</w:t>
            </w:r>
            <w:r w:rsidR="00AB1CDA">
              <w:rPr>
                <w:rFonts w:cstheme="minorBidi"/>
                <w:sz w:val="18"/>
                <w:szCs w:val="18"/>
              </w:rPr>
              <w:t>ensation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/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1. </w:t>
            </w:r>
            <w:r w:rsidR="0045677B">
              <w:rPr>
                <w:rFonts w:cstheme="minorBidi"/>
              </w:rPr>
              <w:t xml:space="preserve"> Administrator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185,150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31025C">
            <w:pPr>
              <w:rPr>
                <w:rFonts w:cstheme="minorBidi"/>
              </w:rPr>
            </w:pPr>
            <w:r>
              <w:rPr>
                <w:rFonts w:cstheme="minorBidi"/>
              </w:rPr>
              <w:t>9,998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12,779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2. </w:t>
            </w:r>
            <w:r w:rsidR="0045677B">
              <w:rPr>
                <w:rFonts w:cstheme="minorBidi"/>
              </w:rPr>
              <w:t xml:space="preserve"> </w:t>
            </w:r>
            <w:r w:rsidR="002802A4">
              <w:rPr>
                <w:rFonts w:cstheme="minorBidi"/>
              </w:rPr>
              <w:t>Assistant Administrator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136,470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31025C">
            <w:pPr>
              <w:rPr>
                <w:rFonts w:cstheme="minorBidi"/>
              </w:rPr>
            </w:pPr>
            <w:r>
              <w:rPr>
                <w:rFonts w:cstheme="minorBidi"/>
              </w:rPr>
              <w:t>7,369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11,807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3. </w:t>
            </w:r>
            <w:r w:rsidR="0045677B">
              <w:rPr>
                <w:rFonts w:cstheme="minorBidi"/>
              </w:rPr>
              <w:t xml:space="preserve"> </w:t>
            </w:r>
            <w:r w:rsidR="002802A4">
              <w:rPr>
                <w:rFonts w:cstheme="minorBidi"/>
              </w:rPr>
              <w:t>L</w:t>
            </w:r>
            <w:r w:rsidR="00656066">
              <w:rPr>
                <w:rFonts w:cstheme="minorBidi"/>
              </w:rPr>
              <w:t xml:space="preserve">ong Term </w:t>
            </w:r>
            <w:proofErr w:type="gramStart"/>
            <w:r w:rsidR="00656066">
              <w:rPr>
                <w:rFonts w:cstheme="minorBidi"/>
              </w:rPr>
              <w:t xml:space="preserve">Care </w:t>
            </w:r>
            <w:r w:rsidR="002802A4">
              <w:rPr>
                <w:rFonts w:cstheme="minorBidi"/>
              </w:rPr>
              <w:t xml:space="preserve"> </w:t>
            </w:r>
            <w:r w:rsidR="0045677B">
              <w:rPr>
                <w:rFonts w:cstheme="minorBidi"/>
              </w:rPr>
              <w:t>Administrator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129,379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31025C">
            <w:pPr>
              <w:rPr>
                <w:rFonts w:cstheme="minorBidi"/>
              </w:rPr>
            </w:pPr>
            <w:r>
              <w:rPr>
                <w:rFonts w:cstheme="minorBidi"/>
              </w:rPr>
              <w:t>6,986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2,463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4. </w:t>
            </w:r>
            <w:r w:rsidR="0045677B">
              <w:rPr>
                <w:rFonts w:cstheme="minorBidi"/>
              </w:rPr>
              <w:t>Controller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129,075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31025C">
            <w:pPr>
              <w:rPr>
                <w:rFonts w:cstheme="minorBidi"/>
              </w:rPr>
            </w:pPr>
            <w:r>
              <w:rPr>
                <w:rFonts w:cstheme="minorBidi"/>
              </w:rPr>
              <w:t>6,970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3,166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>5.</w:t>
            </w:r>
            <w:r w:rsidR="002802A4">
              <w:rPr>
                <w:rFonts w:cstheme="minorBidi"/>
              </w:rPr>
              <w:t xml:space="preserve"> </w:t>
            </w:r>
            <w:r w:rsidR="0031025C">
              <w:rPr>
                <w:rFonts w:cstheme="minorBidi"/>
              </w:rPr>
              <w:t>Hospital Director of Nursing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125,043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31025C">
            <w:pPr>
              <w:rPr>
                <w:rFonts w:cstheme="minorBidi"/>
              </w:rPr>
            </w:pPr>
            <w:r>
              <w:rPr>
                <w:rFonts w:cstheme="minorBidi"/>
              </w:rPr>
              <w:t>6,752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8,170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6. </w:t>
            </w:r>
            <w:r w:rsidR="0031025C">
              <w:rPr>
                <w:rFonts w:cstheme="minorBidi"/>
              </w:rPr>
              <w:t>LTC Director of Nursing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105,589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31025C">
            <w:pPr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4,190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7. </w:t>
            </w:r>
            <w:r w:rsidR="00142C68">
              <w:rPr>
                <w:rFonts w:cstheme="minorBidi"/>
              </w:rPr>
              <w:t>Information Technology Director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96,300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693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4,190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8. </w:t>
            </w:r>
            <w:r w:rsidR="00142C68">
              <w:rPr>
                <w:rFonts w:cstheme="minorBidi"/>
              </w:rPr>
              <w:t>Hospital Assistant Director of Nursing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91,449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2743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8,170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 xml:space="preserve">9. </w:t>
            </w:r>
            <w:r w:rsidR="00142C68">
              <w:rPr>
                <w:rFonts w:cstheme="minorBidi"/>
              </w:rPr>
              <w:t>LTC Assistant Director of Nursing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91,037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r>
              <w:t>4,541</w:t>
            </w:r>
          </w:p>
        </w:tc>
      </w:tr>
      <w:tr w:rsidR="00874FF9" w:rsidTr="00656066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FF9" w:rsidRDefault="00874FF9">
            <w:pPr>
              <w:rPr>
                <w:rFonts w:cstheme="minorBidi"/>
              </w:rPr>
            </w:pPr>
            <w:r>
              <w:rPr>
                <w:rFonts w:cstheme="minorBidi"/>
              </w:rPr>
              <w:t>10.</w:t>
            </w:r>
            <w:r w:rsidR="00142C68">
              <w:rPr>
                <w:rFonts w:cstheme="minorBidi"/>
              </w:rPr>
              <w:t xml:space="preserve"> Physician’s Office Administrator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75,546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874FF9">
            <w:pPr>
              <w:rPr>
                <w:rFonts w:cstheme="minorBidi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142C68">
            <w:pPr>
              <w:rPr>
                <w:rFonts w:cstheme="minorBidi"/>
              </w:rPr>
            </w:pPr>
            <w:r>
              <w:rPr>
                <w:rFonts w:cstheme="minorBidi"/>
              </w:rPr>
              <w:t>4079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9" w:rsidRDefault="0020306F">
            <w:r>
              <w:t>0</w:t>
            </w:r>
            <w:bookmarkStart w:id="0" w:name="_GoBack"/>
            <w:bookmarkEnd w:id="0"/>
          </w:p>
        </w:tc>
      </w:tr>
      <w:tr w:rsidR="00874FF9" w:rsidTr="00656066">
        <w:tc>
          <w:tcPr>
            <w:tcW w:w="1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4FF9" w:rsidRDefault="00874FF9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:rsidR="00874FF9" w:rsidRDefault="00874FF9" w:rsidP="00D876AF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Reporting Period is </w:t>
            </w:r>
            <w:r w:rsidR="00142C68">
              <w:rPr>
                <w:rFonts w:cstheme="minorBidi"/>
                <w:sz w:val="16"/>
                <w:szCs w:val="16"/>
              </w:rPr>
              <w:t>calendar year 2023</w:t>
            </w:r>
          </w:p>
          <w:p w:rsidR="00874FF9" w:rsidRDefault="00874FF9" w:rsidP="009071AD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Deferred compensation is reported only for the year when earned or accrued, whether or not funded, vested, qualified, or non-qualified or subject to substantial risk of forfeiture.</w:t>
            </w:r>
          </w:p>
          <w:p w:rsidR="00874FF9" w:rsidRPr="00656066" w:rsidRDefault="00D44B50" w:rsidP="0040526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56066">
              <w:rPr>
                <w:rFonts w:cstheme="minorBidi"/>
                <w:sz w:val="16"/>
                <w:szCs w:val="16"/>
              </w:rPr>
              <w:t>(*) Report title, not employee name</w:t>
            </w:r>
            <w:r w:rsidR="00874FF9" w:rsidRPr="00656066">
              <w:rPr>
                <w:rFonts w:cstheme="minorBidi"/>
                <w:sz w:val="16"/>
                <w:szCs w:val="16"/>
              </w:rPr>
              <w:t>.</w:t>
            </w:r>
          </w:p>
          <w:p w:rsidR="00874FF9" w:rsidRPr="00637794" w:rsidRDefault="00874FF9" w:rsidP="00637794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4FF9" w:rsidRDefault="00874FF9">
            <w:pPr>
              <w:rPr>
                <w:sz w:val="16"/>
                <w:szCs w:val="16"/>
              </w:rPr>
            </w:pPr>
          </w:p>
        </w:tc>
      </w:tr>
    </w:tbl>
    <w:p w:rsidR="00637794" w:rsidRDefault="00637794" w:rsidP="00637794"/>
    <w:p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CE3A6C" wp14:editId="4AA42E2E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178C7899" wp14:editId="02FB4FEA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6560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05945"/>
    <w:rsid w:val="00142C68"/>
    <w:rsid w:val="001A2CCD"/>
    <w:rsid w:val="0020306F"/>
    <w:rsid w:val="002802A4"/>
    <w:rsid w:val="002C60EE"/>
    <w:rsid w:val="0031025C"/>
    <w:rsid w:val="00352B00"/>
    <w:rsid w:val="003A0225"/>
    <w:rsid w:val="0045677B"/>
    <w:rsid w:val="00487158"/>
    <w:rsid w:val="00521004"/>
    <w:rsid w:val="00637794"/>
    <w:rsid w:val="00656066"/>
    <w:rsid w:val="00774F29"/>
    <w:rsid w:val="007F2792"/>
    <w:rsid w:val="00874FF9"/>
    <w:rsid w:val="00996A84"/>
    <w:rsid w:val="009D5E16"/>
    <w:rsid w:val="00AB1CDA"/>
    <w:rsid w:val="00B441F8"/>
    <w:rsid w:val="00B972D5"/>
    <w:rsid w:val="00BB72F1"/>
    <w:rsid w:val="00D44B50"/>
    <w:rsid w:val="00D876AF"/>
    <w:rsid w:val="00E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CFAA"/>
  <w14:defaultImageDpi w14:val="32767"/>
  <w15:chartTrackingRefBased/>
  <w15:docId w15:val="{3C794071-AEB1-A141-BEB2-6FEC568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Laura Hudgins</cp:lastModifiedBy>
  <cp:revision>2</cp:revision>
  <cp:lastPrinted>2024-06-12T19:14:00Z</cp:lastPrinted>
  <dcterms:created xsi:type="dcterms:W3CDTF">2024-06-12T19:23:00Z</dcterms:created>
  <dcterms:modified xsi:type="dcterms:W3CDTF">2024-06-12T19:23:00Z</dcterms:modified>
</cp:coreProperties>
</file>